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DCC04" w14:textId="69B703B7" w:rsidR="00421FFE" w:rsidRDefault="00514AE5" w:rsidP="00BE112F">
      <w:pPr>
        <w:jc w:val="both"/>
      </w:pPr>
      <w:r>
        <w:t>Niniejsz</w:t>
      </w:r>
      <w:r w:rsidR="007461E4">
        <w:t xml:space="preserve">y kwestionariusz ankiety został </w:t>
      </w:r>
      <w:r>
        <w:t>opracowan</w:t>
      </w:r>
      <w:r w:rsidR="007461E4">
        <w:t>y</w:t>
      </w:r>
      <w:r>
        <w:t xml:space="preserve"> przez pracowników naukowych Politechniki Częstochowskiej i </w:t>
      </w:r>
      <w:r w:rsidR="00845141">
        <w:t>d</w:t>
      </w:r>
      <w:r w:rsidR="00BE112F">
        <w:t xml:space="preserve">otyczy </w:t>
      </w:r>
      <w:r w:rsidR="00845141">
        <w:t xml:space="preserve">poznania w jakim stopniu firmy z </w:t>
      </w:r>
      <w:r w:rsidR="00B9544C">
        <w:t xml:space="preserve">różnych województw w Polsce, w szczególności z </w:t>
      </w:r>
      <w:r w:rsidR="00845141">
        <w:t>województwa śląskiego</w:t>
      </w:r>
      <w:r w:rsidR="00B9544C">
        <w:t xml:space="preserve"> i podkarpackiego</w:t>
      </w:r>
      <w:bookmarkStart w:id="0" w:name="_GoBack"/>
      <w:bookmarkEnd w:id="0"/>
      <w:r w:rsidR="00845141">
        <w:t xml:space="preserve"> pojmują</w:t>
      </w:r>
      <w:r>
        <w:t xml:space="preserve"> </w:t>
      </w:r>
      <w:r w:rsidR="00845141">
        <w:t xml:space="preserve">i implementują założenia </w:t>
      </w:r>
      <w:r w:rsidR="003C4FEE">
        <w:t xml:space="preserve">kultury proekologicznej </w:t>
      </w:r>
      <w:r w:rsidR="00D845C0">
        <w:t xml:space="preserve">w </w:t>
      </w:r>
      <w:r w:rsidR="003C4FEE">
        <w:t>organizacji</w:t>
      </w:r>
      <w:r w:rsidR="00D845C0">
        <w:t>.</w:t>
      </w:r>
    </w:p>
    <w:p w14:paraId="75189163" w14:textId="26FCC1E1" w:rsidR="00421FFE" w:rsidRDefault="003C4FEE" w:rsidP="00BE112F">
      <w:pPr>
        <w:jc w:val="both"/>
        <w:rPr>
          <w:b/>
          <w:bCs/>
        </w:rPr>
      </w:pPr>
      <w:r>
        <w:rPr>
          <w:b/>
          <w:bCs/>
        </w:rPr>
        <w:t>Kultura proekologiczna</w:t>
      </w:r>
      <w:r w:rsidR="00D845C0" w:rsidRPr="00D845C0">
        <w:rPr>
          <w:b/>
          <w:bCs/>
        </w:rPr>
        <w:t xml:space="preserve"> </w:t>
      </w:r>
      <w:r>
        <w:rPr>
          <w:b/>
          <w:bCs/>
        </w:rPr>
        <w:t>–</w:t>
      </w:r>
      <w:r w:rsidR="00131AB5" w:rsidRPr="00D845C0">
        <w:rPr>
          <w:b/>
          <w:bCs/>
        </w:rPr>
        <w:t xml:space="preserve"> </w:t>
      </w:r>
      <w:r>
        <w:rPr>
          <w:b/>
          <w:bCs/>
        </w:rPr>
        <w:t xml:space="preserve">postawy i </w:t>
      </w:r>
      <w:r w:rsidR="00421FFE" w:rsidRPr="00D845C0">
        <w:rPr>
          <w:b/>
          <w:bCs/>
        </w:rPr>
        <w:t>działania, które może</w:t>
      </w:r>
      <w:r w:rsidR="00514AE5">
        <w:rPr>
          <w:b/>
          <w:bCs/>
        </w:rPr>
        <w:t xml:space="preserve"> lub powinna</w:t>
      </w:r>
      <w:r w:rsidR="00421FFE" w:rsidRPr="00D845C0">
        <w:rPr>
          <w:b/>
          <w:bCs/>
        </w:rPr>
        <w:t xml:space="preserve"> podejmować </w:t>
      </w:r>
      <w:r>
        <w:rPr>
          <w:b/>
          <w:bCs/>
        </w:rPr>
        <w:t>dana organizacja</w:t>
      </w:r>
      <w:r w:rsidR="00421FFE" w:rsidRPr="00D845C0">
        <w:rPr>
          <w:b/>
          <w:bCs/>
        </w:rPr>
        <w:t xml:space="preserve"> </w:t>
      </w:r>
      <w:r w:rsidR="00514AE5">
        <w:rPr>
          <w:b/>
          <w:bCs/>
        </w:rPr>
        <w:br/>
      </w:r>
      <w:r w:rsidR="00421FFE" w:rsidRPr="00D845C0">
        <w:rPr>
          <w:b/>
          <w:bCs/>
        </w:rPr>
        <w:t xml:space="preserve">w </w:t>
      </w:r>
      <w:r w:rsidR="00131AB5" w:rsidRPr="00D845C0">
        <w:rPr>
          <w:b/>
          <w:bCs/>
        </w:rPr>
        <w:t>odniesieniu</w:t>
      </w:r>
      <w:r w:rsidR="00421FFE" w:rsidRPr="00D845C0">
        <w:rPr>
          <w:b/>
          <w:bCs/>
        </w:rPr>
        <w:t xml:space="preserve"> do ochrony środowiska naturalnego </w:t>
      </w:r>
      <w:r w:rsidR="004B4BC7" w:rsidRPr="00D845C0">
        <w:rPr>
          <w:b/>
          <w:bCs/>
        </w:rPr>
        <w:t>(</w:t>
      </w:r>
      <w:r w:rsidR="00F22563" w:rsidRPr="00D845C0">
        <w:rPr>
          <w:b/>
          <w:bCs/>
        </w:rPr>
        <w:t xml:space="preserve">np. </w:t>
      </w:r>
      <w:r w:rsidR="004B4BC7" w:rsidRPr="00D845C0">
        <w:rPr>
          <w:b/>
          <w:bCs/>
        </w:rPr>
        <w:t>oszczędność energii, wody, papieru, powietrza, ograniczanie wykorzystania plastiku, segregacja śmieci</w:t>
      </w:r>
      <w:r w:rsidR="00BE112F" w:rsidRPr="00D845C0">
        <w:rPr>
          <w:b/>
          <w:bCs/>
        </w:rPr>
        <w:t xml:space="preserve"> itp.)</w:t>
      </w:r>
    </w:p>
    <w:p w14:paraId="7BE10D24" w14:textId="681E7264" w:rsidR="002738F0" w:rsidRPr="002738F0" w:rsidRDefault="00845141" w:rsidP="002738F0">
      <w:pPr>
        <w:jc w:val="both"/>
      </w:pPr>
      <w:r>
        <w:t>Ankieta jest całkowicie anonimowa, a uzyskane odpowiedzi posłużą wyłącznie do analizy porównawczej</w:t>
      </w:r>
      <w:r w:rsidR="00DC6907">
        <w:t xml:space="preserve"> </w:t>
      </w:r>
      <w:r w:rsidR="00DC6907">
        <w:br/>
        <w:t>i</w:t>
      </w:r>
      <w:r>
        <w:t xml:space="preserve"> opracowania artykułów naukowych. </w:t>
      </w:r>
    </w:p>
    <w:p w14:paraId="4A8E7E4C" w14:textId="155513B0" w:rsidR="00B476ED" w:rsidRDefault="008C677F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7E053" wp14:editId="1475B456">
                <wp:simplePos x="0" y="0"/>
                <wp:positionH relativeFrom="column">
                  <wp:posOffset>-202565</wp:posOffset>
                </wp:positionH>
                <wp:positionV relativeFrom="paragraph">
                  <wp:posOffset>5715</wp:posOffset>
                </wp:positionV>
                <wp:extent cx="6824980" cy="19050"/>
                <wp:effectExtent l="0" t="0" r="7620" b="6350"/>
                <wp:wrapNone/>
                <wp:docPr id="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2498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81AE73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.45pt" to="521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B19425D" w14:textId="019DD845" w:rsidR="002738F0" w:rsidRPr="002738F0" w:rsidRDefault="002738F0" w:rsidP="002738F0">
      <w:pPr>
        <w:spacing w:before="240"/>
        <w:jc w:val="center"/>
        <w:rPr>
          <w:b/>
          <w:bCs/>
        </w:rPr>
      </w:pPr>
      <w:r w:rsidRPr="002738F0">
        <w:rPr>
          <w:b/>
          <w:bCs/>
        </w:rPr>
        <w:t>METRYCZKA</w:t>
      </w:r>
    </w:p>
    <w:p w14:paraId="558F76F5" w14:textId="114B8045" w:rsidR="00524EA8" w:rsidRDefault="002738F0" w:rsidP="00524EA8">
      <w:pPr>
        <w:pStyle w:val="Akapitzlist"/>
        <w:numPr>
          <w:ilvl w:val="0"/>
          <w:numId w:val="2"/>
        </w:numPr>
        <w:spacing w:before="240"/>
      </w:pPr>
      <w:r>
        <w:t>Wielkość firmy</w:t>
      </w:r>
      <w:r w:rsidR="00EC6421">
        <w:t>:</w:t>
      </w:r>
    </w:p>
    <w:p w14:paraId="58770046" w14:textId="0B7C1952" w:rsidR="00EC6421" w:rsidRDefault="00EC6421" w:rsidP="00524EA8">
      <w:pPr>
        <w:pStyle w:val="Akapitzlist"/>
        <w:numPr>
          <w:ilvl w:val="0"/>
          <w:numId w:val="1"/>
        </w:numPr>
        <w:spacing w:before="240"/>
      </w:pPr>
      <w:r w:rsidRPr="00524EA8">
        <w:rPr>
          <w:b/>
          <w:bCs/>
        </w:rPr>
        <w:t>małe przedsiębiorstw</w:t>
      </w:r>
      <w:r w:rsidR="00524EA8" w:rsidRPr="00524EA8">
        <w:rPr>
          <w:b/>
          <w:bCs/>
        </w:rPr>
        <w:t>o</w:t>
      </w:r>
      <w:r>
        <w:t xml:space="preserve"> – od 10 do 49 pracowników,</w:t>
      </w:r>
      <w:r w:rsidR="00524EA8">
        <w:t xml:space="preserve"> </w:t>
      </w:r>
      <w:r>
        <w:t>roczny obrót lub sumy aktywów bilansu na koniec jednego z dwóch ostatnich lat obrotowych nie przekraczają równowartości 10 milionów euro;</w:t>
      </w:r>
    </w:p>
    <w:p w14:paraId="68527577" w14:textId="705967F8" w:rsidR="00EC6421" w:rsidRDefault="00EC6421" w:rsidP="00524EA8">
      <w:pPr>
        <w:pStyle w:val="Akapitzlist"/>
        <w:numPr>
          <w:ilvl w:val="0"/>
          <w:numId w:val="1"/>
        </w:numPr>
        <w:spacing w:before="240"/>
      </w:pPr>
      <w:r w:rsidRPr="00524EA8">
        <w:rPr>
          <w:b/>
          <w:bCs/>
        </w:rPr>
        <w:t>średnie przedsiębiorstw</w:t>
      </w:r>
      <w:r w:rsidR="00524EA8" w:rsidRPr="00524EA8">
        <w:rPr>
          <w:b/>
          <w:bCs/>
        </w:rPr>
        <w:t>o</w:t>
      </w:r>
      <w:r w:rsidR="00524EA8">
        <w:t xml:space="preserve"> </w:t>
      </w:r>
      <w:r>
        <w:t>–</w:t>
      </w:r>
      <w:r w:rsidR="00524EA8">
        <w:t xml:space="preserve"> </w:t>
      </w:r>
      <w:r>
        <w:t xml:space="preserve">od 50 do 249 pracowników, roczne obroty nie przekraczają równowartości 50 milionów euro, sumy aktywów bilansu na koniec jednego z dwóch ostatnich lat obrotowych nie </w:t>
      </w:r>
      <w:r w:rsidR="00524EA8">
        <w:t>przekracza</w:t>
      </w:r>
      <w:r w:rsidR="00676A73">
        <w:t>ją</w:t>
      </w:r>
      <w:r w:rsidR="00524EA8">
        <w:t xml:space="preserve"> równowartości</w:t>
      </w:r>
      <w:r>
        <w:t xml:space="preserve"> 43 milionów euro;</w:t>
      </w:r>
    </w:p>
    <w:p w14:paraId="616EF650" w14:textId="3952A7D3" w:rsidR="002738F0" w:rsidRDefault="00EC6421" w:rsidP="00524EA8">
      <w:pPr>
        <w:pStyle w:val="Akapitzlist"/>
        <w:numPr>
          <w:ilvl w:val="0"/>
          <w:numId w:val="1"/>
        </w:numPr>
        <w:spacing w:before="240"/>
      </w:pPr>
      <w:r w:rsidRPr="00524EA8">
        <w:rPr>
          <w:b/>
          <w:bCs/>
        </w:rPr>
        <w:t>duże przedsiębiorstw</w:t>
      </w:r>
      <w:r w:rsidR="007E30C7">
        <w:rPr>
          <w:b/>
          <w:bCs/>
        </w:rPr>
        <w:t>o</w:t>
      </w:r>
      <w:r>
        <w:t xml:space="preserve"> – </w:t>
      </w:r>
      <w:r w:rsidR="00524EA8">
        <w:t xml:space="preserve">250 lub więcej pracowników lub </w:t>
      </w:r>
      <w:r w:rsidR="00524EA8" w:rsidRPr="00524EA8">
        <w:t xml:space="preserve">mniej niż 250 </w:t>
      </w:r>
      <w:r w:rsidR="00676A73" w:rsidRPr="00524EA8">
        <w:t>pracowników,</w:t>
      </w:r>
      <w:r w:rsidR="00524EA8" w:rsidRPr="00524EA8">
        <w:t xml:space="preserve"> ale suma bilansowa przedsiębiorcy przekracza równowartość w złotych polskich 43 miliony EUR i łączny roczny obrót przekracza równowartość w złotych polskich kwotę 50 milionów EUR</w:t>
      </w:r>
      <w:r w:rsidR="00676A73">
        <w:t>.</w:t>
      </w:r>
    </w:p>
    <w:p w14:paraId="1949CDD5" w14:textId="77777777" w:rsidR="00524EA8" w:rsidRDefault="00524EA8" w:rsidP="00524EA8">
      <w:pPr>
        <w:pStyle w:val="Akapitzlist"/>
        <w:spacing w:before="240"/>
      </w:pPr>
    </w:p>
    <w:p w14:paraId="7BB7BB6B" w14:textId="77777777" w:rsidR="00524EA8" w:rsidRPr="00524EA8" w:rsidRDefault="00524EA8" w:rsidP="00524EA8">
      <w:pPr>
        <w:pStyle w:val="Akapitzlist"/>
        <w:numPr>
          <w:ilvl w:val="0"/>
          <w:numId w:val="2"/>
        </w:numPr>
        <w:spacing w:before="240"/>
        <w:rPr>
          <w:rFonts w:cstheme="minorHAnsi"/>
        </w:rPr>
      </w:pPr>
      <w:r>
        <w:t>Główny rodzaj działalności:</w:t>
      </w:r>
    </w:p>
    <w:p w14:paraId="415F6CC4" w14:textId="15BFD87C" w:rsidR="00524EA8" w:rsidRDefault="00524EA8" w:rsidP="00524EA8">
      <w:pPr>
        <w:pStyle w:val="Akapitzlist"/>
        <w:numPr>
          <w:ilvl w:val="0"/>
          <w:numId w:val="5"/>
        </w:numPr>
        <w:spacing w:before="240"/>
        <w:ind w:left="709"/>
      </w:pPr>
      <w:r>
        <w:t>Produkcyjna</w:t>
      </w:r>
    </w:p>
    <w:p w14:paraId="113CA032" w14:textId="1F4C2648" w:rsidR="00524EA8" w:rsidRDefault="00524EA8" w:rsidP="00524EA8">
      <w:pPr>
        <w:pStyle w:val="Akapitzlist"/>
        <w:numPr>
          <w:ilvl w:val="0"/>
          <w:numId w:val="5"/>
        </w:numPr>
        <w:spacing w:before="240"/>
        <w:ind w:left="709"/>
      </w:pPr>
      <w:r>
        <w:t>Handlowa</w:t>
      </w:r>
    </w:p>
    <w:p w14:paraId="062FC7B3" w14:textId="63FCA5BC" w:rsidR="00524EA8" w:rsidRDefault="00524EA8" w:rsidP="00EC6421">
      <w:pPr>
        <w:pStyle w:val="Akapitzlist"/>
        <w:numPr>
          <w:ilvl w:val="0"/>
          <w:numId w:val="5"/>
        </w:numPr>
        <w:spacing w:before="240"/>
        <w:ind w:left="709"/>
        <w:rPr>
          <w:rFonts w:cstheme="minorHAnsi"/>
        </w:rPr>
      </w:pPr>
      <w:r w:rsidRPr="00524EA8">
        <w:rPr>
          <w:rFonts w:cstheme="minorHAnsi"/>
        </w:rPr>
        <w:t>Usługowa</w:t>
      </w:r>
    </w:p>
    <w:p w14:paraId="33257EB7" w14:textId="77777777" w:rsidR="00524EA8" w:rsidRPr="00524EA8" w:rsidRDefault="00524EA8" w:rsidP="00524EA8">
      <w:pPr>
        <w:pStyle w:val="Akapitzlist"/>
        <w:spacing w:before="240"/>
        <w:ind w:left="709"/>
        <w:rPr>
          <w:rFonts w:cstheme="minorHAnsi"/>
        </w:rPr>
      </w:pPr>
    </w:p>
    <w:p w14:paraId="21FF212A" w14:textId="115F6D39" w:rsidR="00524EA8" w:rsidRPr="00524EA8" w:rsidRDefault="00524EA8" w:rsidP="00524EA8">
      <w:pPr>
        <w:pStyle w:val="Akapitzlist"/>
        <w:numPr>
          <w:ilvl w:val="0"/>
          <w:numId w:val="2"/>
        </w:numPr>
        <w:spacing w:before="240"/>
        <w:rPr>
          <w:rFonts w:cstheme="minorHAnsi"/>
        </w:rPr>
      </w:pPr>
      <w:r w:rsidRPr="00524EA8">
        <w:rPr>
          <w:rFonts w:cstheme="minorHAnsi"/>
        </w:rPr>
        <w:t xml:space="preserve">Lokalizacja firmy – 400 podmiotów, po 50 z każdego podregionu województwa śląskiego: </w:t>
      </w:r>
    </w:p>
    <w:p w14:paraId="53158FE7" w14:textId="77777777" w:rsidR="00524EA8" w:rsidRDefault="00524EA8" w:rsidP="00524EA8">
      <w:pPr>
        <w:pStyle w:val="Akapitzlist"/>
        <w:numPr>
          <w:ilvl w:val="0"/>
          <w:numId w:val="3"/>
        </w:numPr>
        <w:spacing w:before="240"/>
        <w:rPr>
          <w:rFonts w:cstheme="minorHAnsi"/>
        </w:rPr>
        <w:sectPr w:rsidR="00524EA8" w:rsidSect="00611965">
          <w:pgSz w:w="11906" w:h="16838"/>
          <w:pgMar w:top="851" w:right="991" w:bottom="1135" w:left="851" w:header="708" w:footer="708" w:gutter="0"/>
          <w:cols w:space="708"/>
          <w:docGrid w:linePitch="360"/>
        </w:sectPr>
      </w:pPr>
    </w:p>
    <w:p w14:paraId="6F79A111" w14:textId="6449B112" w:rsidR="00524EA8" w:rsidRPr="00524EA8" w:rsidRDefault="00524EA8" w:rsidP="00524EA8">
      <w:pPr>
        <w:pStyle w:val="Akapitzlist"/>
        <w:numPr>
          <w:ilvl w:val="0"/>
          <w:numId w:val="3"/>
        </w:numPr>
        <w:spacing w:before="240"/>
        <w:rPr>
          <w:rFonts w:cstheme="minorHAnsi"/>
        </w:rPr>
      </w:pPr>
      <w:r w:rsidRPr="00524EA8">
        <w:rPr>
          <w:rFonts w:cstheme="minorHAnsi"/>
        </w:rPr>
        <w:lastRenderedPageBreak/>
        <w:t xml:space="preserve">bielski </w:t>
      </w:r>
    </w:p>
    <w:p w14:paraId="3080D901" w14:textId="2CD357D4" w:rsidR="00524EA8" w:rsidRPr="00524EA8" w:rsidRDefault="00524EA8" w:rsidP="00524EA8">
      <w:pPr>
        <w:pStyle w:val="Akapitzlist"/>
        <w:numPr>
          <w:ilvl w:val="0"/>
          <w:numId w:val="3"/>
        </w:numPr>
        <w:spacing w:before="240"/>
        <w:rPr>
          <w:rFonts w:cstheme="minorHAnsi"/>
        </w:rPr>
      </w:pPr>
      <w:r w:rsidRPr="00524EA8">
        <w:rPr>
          <w:rFonts w:cstheme="minorHAnsi"/>
        </w:rPr>
        <w:t>bytomski</w:t>
      </w:r>
    </w:p>
    <w:p w14:paraId="758C8755" w14:textId="37416EF0" w:rsidR="00524EA8" w:rsidRPr="00524EA8" w:rsidRDefault="00524EA8" w:rsidP="00524EA8">
      <w:pPr>
        <w:pStyle w:val="Akapitzlist"/>
        <w:numPr>
          <w:ilvl w:val="0"/>
          <w:numId w:val="3"/>
        </w:numPr>
        <w:spacing w:before="240"/>
        <w:rPr>
          <w:rFonts w:cstheme="minorHAnsi"/>
        </w:rPr>
      </w:pPr>
      <w:r w:rsidRPr="00524EA8">
        <w:rPr>
          <w:rFonts w:cstheme="minorHAnsi"/>
        </w:rPr>
        <w:t>częstochowski</w:t>
      </w:r>
    </w:p>
    <w:p w14:paraId="07A9D420" w14:textId="076A1362" w:rsidR="00524EA8" w:rsidRPr="00524EA8" w:rsidRDefault="00524EA8" w:rsidP="00524EA8">
      <w:pPr>
        <w:pStyle w:val="Akapitzlist"/>
        <w:numPr>
          <w:ilvl w:val="0"/>
          <w:numId w:val="3"/>
        </w:numPr>
        <w:spacing w:before="240"/>
        <w:rPr>
          <w:rFonts w:cstheme="minorHAnsi"/>
        </w:rPr>
      </w:pPr>
      <w:r w:rsidRPr="00524EA8">
        <w:rPr>
          <w:rFonts w:cstheme="minorHAnsi"/>
        </w:rPr>
        <w:t>gliwicki</w:t>
      </w:r>
    </w:p>
    <w:p w14:paraId="1CC21B5E" w14:textId="02B420C3" w:rsidR="00524EA8" w:rsidRPr="00524EA8" w:rsidRDefault="00524EA8" w:rsidP="00524EA8">
      <w:pPr>
        <w:pStyle w:val="Akapitzlist"/>
        <w:numPr>
          <w:ilvl w:val="0"/>
          <w:numId w:val="3"/>
        </w:numPr>
        <w:spacing w:before="240"/>
        <w:rPr>
          <w:rFonts w:cstheme="minorHAnsi"/>
        </w:rPr>
      </w:pPr>
      <w:r w:rsidRPr="00524EA8">
        <w:rPr>
          <w:rFonts w:cstheme="minorHAnsi"/>
        </w:rPr>
        <w:lastRenderedPageBreak/>
        <w:t>katowicki</w:t>
      </w:r>
    </w:p>
    <w:p w14:paraId="776A8882" w14:textId="55032864" w:rsidR="00524EA8" w:rsidRPr="00524EA8" w:rsidRDefault="00524EA8" w:rsidP="00524EA8">
      <w:pPr>
        <w:pStyle w:val="Akapitzlist"/>
        <w:numPr>
          <w:ilvl w:val="0"/>
          <w:numId w:val="3"/>
        </w:numPr>
        <w:spacing w:before="240"/>
        <w:rPr>
          <w:rFonts w:cstheme="minorHAnsi"/>
        </w:rPr>
      </w:pPr>
      <w:r w:rsidRPr="00524EA8">
        <w:rPr>
          <w:rFonts w:cstheme="minorHAnsi"/>
        </w:rPr>
        <w:t xml:space="preserve">rybnicki </w:t>
      </w:r>
    </w:p>
    <w:p w14:paraId="25535183" w14:textId="6521994E" w:rsidR="00524EA8" w:rsidRPr="00524EA8" w:rsidRDefault="00524EA8" w:rsidP="00524EA8">
      <w:pPr>
        <w:pStyle w:val="Akapitzlist"/>
        <w:numPr>
          <w:ilvl w:val="0"/>
          <w:numId w:val="3"/>
        </w:numPr>
        <w:spacing w:before="240"/>
        <w:rPr>
          <w:rFonts w:cstheme="minorHAnsi"/>
        </w:rPr>
      </w:pPr>
      <w:r w:rsidRPr="00524EA8">
        <w:rPr>
          <w:rFonts w:cstheme="minorHAnsi"/>
        </w:rPr>
        <w:t>sosnowiecki</w:t>
      </w:r>
    </w:p>
    <w:p w14:paraId="112FD4FB" w14:textId="0427E665" w:rsidR="00524EA8" w:rsidRPr="00524EA8" w:rsidRDefault="00524EA8" w:rsidP="00524EA8">
      <w:pPr>
        <w:pStyle w:val="Akapitzlist"/>
        <w:numPr>
          <w:ilvl w:val="0"/>
          <w:numId w:val="3"/>
        </w:numPr>
        <w:spacing w:before="240"/>
        <w:rPr>
          <w:rFonts w:cstheme="minorHAnsi"/>
        </w:rPr>
      </w:pPr>
      <w:r w:rsidRPr="00524EA8">
        <w:rPr>
          <w:rFonts w:cstheme="minorHAnsi"/>
        </w:rPr>
        <w:t>tyski</w:t>
      </w:r>
    </w:p>
    <w:p w14:paraId="7D3E6D9A" w14:textId="77777777" w:rsidR="00524EA8" w:rsidRDefault="00524EA8" w:rsidP="00EC6421">
      <w:pPr>
        <w:spacing w:before="240"/>
        <w:sectPr w:rsidR="00524EA8" w:rsidSect="00524EA8">
          <w:type w:val="continuous"/>
          <w:pgSz w:w="11906" w:h="16838"/>
          <w:pgMar w:top="851" w:right="991" w:bottom="1135" w:left="851" w:header="708" w:footer="708" w:gutter="0"/>
          <w:cols w:num="2" w:space="708"/>
          <w:docGrid w:linePitch="360"/>
        </w:sectPr>
      </w:pPr>
    </w:p>
    <w:p w14:paraId="76773097" w14:textId="2B326DF3" w:rsidR="00524EA8" w:rsidRDefault="002738F0" w:rsidP="00524EA8">
      <w:pPr>
        <w:pStyle w:val="Akapitzlist"/>
        <w:numPr>
          <w:ilvl w:val="0"/>
          <w:numId w:val="2"/>
        </w:numPr>
        <w:spacing w:before="240"/>
      </w:pPr>
      <w:r>
        <w:lastRenderedPageBreak/>
        <w:t xml:space="preserve">Stanowisko </w:t>
      </w:r>
      <w:r w:rsidR="00B520D6">
        <w:t xml:space="preserve">respondenta </w:t>
      </w:r>
      <w:r>
        <w:t>w firmie:</w:t>
      </w:r>
    </w:p>
    <w:p w14:paraId="2CB6E6E7" w14:textId="437DC087" w:rsidR="00524EA8" w:rsidRDefault="00524EA8" w:rsidP="00524EA8">
      <w:pPr>
        <w:pStyle w:val="Akapitzlist"/>
        <w:numPr>
          <w:ilvl w:val="0"/>
          <w:numId w:val="6"/>
        </w:numPr>
        <w:spacing w:before="240"/>
        <w:ind w:left="709"/>
      </w:pPr>
      <w:r>
        <w:t>P</w:t>
      </w:r>
      <w:r w:rsidR="002738F0">
        <w:t>racownik</w:t>
      </w:r>
    </w:p>
    <w:p w14:paraId="35C37CFA" w14:textId="5A183913" w:rsidR="00524EA8" w:rsidRDefault="00524EA8" w:rsidP="00524EA8">
      <w:pPr>
        <w:pStyle w:val="Akapitzlist"/>
        <w:numPr>
          <w:ilvl w:val="0"/>
          <w:numId w:val="6"/>
        </w:numPr>
        <w:spacing w:before="240"/>
        <w:ind w:left="709"/>
      </w:pPr>
      <w:r>
        <w:t>K</w:t>
      </w:r>
      <w:r w:rsidR="002738F0">
        <w:t>ierownik</w:t>
      </w:r>
      <w:r w:rsidR="00A96665">
        <w:t xml:space="preserve">/menadżer </w:t>
      </w:r>
    </w:p>
    <w:p w14:paraId="48C5ABC2" w14:textId="301DDC07" w:rsidR="002738F0" w:rsidRDefault="00524EA8" w:rsidP="00524EA8">
      <w:pPr>
        <w:pStyle w:val="Akapitzlist"/>
        <w:numPr>
          <w:ilvl w:val="0"/>
          <w:numId w:val="6"/>
        </w:numPr>
        <w:spacing w:before="240"/>
        <w:ind w:left="709"/>
      </w:pPr>
      <w:r>
        <w:t>W</w:t>
      </w:r>
      <w:r w:rsidR="002738F0">
        <w:t>łaściciel firmy</w:t>
      </w:r>
    </w:p>
    <w:p w14:paraId="4B319D45" w14:textId="77777777" w:rsidR="00524EA8" w:rsidRDefault="00524EA8" w:rsidP="00524EA8">
      <w:pPr>
        <w:pStyle w:val="Akapitzlist"/>
        <w:spacing w:before="240"/>
      </w:pPr>
    </w:p>
    <w:p w14:paraId="71152E54" w14:textId="77777777" w:rsidR="002738F0" w:rsidRDefault="002738F0">
      <w:pPr>
        <w:rPr>
          <w:sz w:val="24"/>
          <w:szCs w:val="24"/>
        </w:rPr>
      </w:pPr>
    </w:p>
    <w:p w14:paraId="7B5DE278" w14:textId="77777777" w:rsidR="002738F0" w:rsidRDefault="002738F0">
      <w:pPr>
        <w:rPr>
          <w:sz w:val="24"/>
          <w:szCs w:val="24"/>
        </w:rPr>
      </w:pPr>
    </w:p>
    <w:p w14:paraId="05467E6C" w14:textId="66D73323" w:rsidR="002738F0" w:rsidRPr="0083438F" w:rsidRDefault="0083438F" w:rsidP="0083438F">
      <w:pPr>
        <w:jc w:val="center"/>
        <w:rPr>
          <w:b/>
          <w:bCs/>
          <w:sz w:val="24"/>
          <w:szCs w:val="24"/>
        </w:rPr>
      </w:pPr>
      <w:r w:rsidRPr="0083438F">
        <w:rPr>
          <w:b/>
          <w:bCs/>
          <w:sz w:val="24"/>
          <w:szCs w:val="24"/>
        </w:rPr>
        <w:lastRenderedPageBreak/>
        <w:t>PYTANIA ANKIETOWE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41"/>
        <w:gridCol w:w="8910"/>
        <w:gridCol w:w="992"/>
      </w:tblGrid>
      <w:tr w:rsidR="00D82FFE" w14:paraId="6762FD67" w14:textId="77777777" w:rsidTr="00FA2516">
        <w:trPr>
          <w:trHeight w:val="1343"/>
        </w:trPr>
        <w:tc>
          <w:tcPr>
            <w:tcW w:w="10343" w:type="dxa"/>
            <w:gridSpan w:val="3"/>
          </w:tcPr>
          <w:p w14:paraId="38806AA7" w14:textId="77777777" w:rsidR="00D82FFE" w:rsidRDefault="00D82FFE" w:rsidP="00B476ED">
            <w:bookmarkStart w:id="1" w:name="_Hlk34086968"/>
            <w:r>
              <w:t xml:space="preserve"> </w:t>
            </w:r>
          </w:p>
          <w:p w14:paraId="4F1195D0" w14:textId="5AD73089" w:rsidR="009F2BF8" w:rsidRPr="009F2BF8" w:rsidRDefault="009F2BF8" w:rsidP="009F2BF8">
            <w:pPr>
              <w:rPr>
                <w:b/>
                <w:bCs/>
              </w:rPr>
            </w:pPr>
            <w:r w:rsidRPr="009F2BF8">
              <w:rPr>
                <w:b/>
                <w:bCs/>
              </w:rPr>
              <w:t xml:space="preserve">Poniższe stwierdzenia odnoszą się do Państwa firmy. Na ile są one dla Państwa prawdziwe, zgodne z </w:t>
            </w:r>
            <w:r w:rsidR="004416C8">
              <w:rPr>
                <w:b/>
                <w:bCs/>
              </w:rPr>
              <w:t>P</w:t>
            </w:r>
            <w:r w:rsidRPr="009F2BF8">
              <w:rPr>
                <w:b/>
                <w:bCs/>
              </w:rPr>
              <w:t>aństwa polityką firmy, w</w:t>
            </w:r>
            <w:r w:rsidR="00D82FFE" w:rsidRPr="009F2BF8">
              <w:rPr>
                <w:b/>
                <w:bCs/>
              </w:rPr>
              <w:t xml:space="preserve"> jakim stopniu Państwa firma zgadza się z </w:t>
            </w:r>
            <w:r w:rsidRPr="009F2BF8">
              <w:rPr>
                <w:b/>
                <w:bCs/>
              </w:rPr>
              <w:t xml:space="preserve">tymi </w:t>
            </w:r>
            <w:r w:rsidR="00D82FFE" w:rsidRPr="009F2BF8">
              <w:rPr>
                <w:b/>
                <w:bCs/>
              </w:rPr>
              <w:t>stwierdzeniami</w:t>
            </w:r>
            <w:r w:rsidRPr="009F2BF8">
              <w:rPr>
                <w:b/>
                <w:bCs/>
              </w:rPr>
              <w:t>?</w:t>
            </w:r>
          </w:p>
          <w:p w14:paraId="1C86725B" w14:textId="77777777" w:rsidR="009F2BF8" w:rsidRPr="009F2BF8" w:rsidRDefault="009F2BF8" w:rsidP="009F2BF8">
            <w:pPr>
              <w:rPr>
                <w:b/>
                <w:bCs/>
              </w:rPr>
            </w:pPr>
          </w:p>
          <w:p w14:paraId="31886834" w14:textId="31EAECAD" w:rsidR="00D82FFE" w:rsidRDefault="009F2BF8" w:rsidP="00B476ED">
            <w:r>
              <w:t>P</w:t>
            </w:r>
            <w:r w:rsidR="00D82FFE">
              <w:t>roszę wybrać w skali 1 do 5, gdzie:</w:t>
            </w:r>
          </w:p>
          <w:p w14:paraId="67679FA4" w14:textId="77777777" w:rsidR="00D82FFE" w:rsidRDefault="00D82FFE" w:rsidP="00B476ED"/>
          <w:p w14:paraId="59125D12" w14:textId="186B9CD4" w:rsidR="00D82FFE" w:rsidRDefault="00D82FFE" w:rsidP="00B476ED">
            <w:r>
              <w:t xml:space="preserve">1 </w:t>
            </w:r>
            <w:r w:rsidR="003369B4">
              <w:t xml:space="preserve">- </w:t>
            </w:r>
            <w:r>
              <w:t xml:space="preserve">firma zdecydowanie się </w:t>
            </w:r>
            <w:r w:rsidRPr="003369B4">
              <w:t>nie</w:t>
            </w:r>
            <w:r>
              <w:t xml:space="preserve"> zgadza</w:t>
            </w:r>
          </w:p>
          <w:p w14:paraId="6700C651" w14:textId="736C3CEA" w:rsidR="00D82FFE" w:rsidRDefault="00D82FFE" w:rsidP="00B476ED">
            <w:r>
              <w:t xml:space="preserve">2 </w:t>
            </w:r>
            <w:r w:rsidR="003369B4">
              <w:t xml:space="preserve">- </w:t>
            </w:r>
            <w:r>
              <w:t>firma raczej się nie zgadza</w:t>
            </w:r>
          </w:p>
          <w:p w14:paraId="2139576E" w14:textId="37B2BDA4" w:rsidR="00D82FFE" w:rsidRDefault="00D82FFE" w:rsidP="00B476ED">
            <w:r>
              <w:t xml:space="preserve">3 </w:t>
            </w:r>
            <w:r w:rsidR="003369B4">
              <w:t xml:space="preserve">- </w:t>
            </w:r>
            <w:r>
              <w:t>firma nie ma zdania</w:t>
            </w:r>
            <w:r w:rsidR="00A76218">
              <w:t xml:space="preserve"> (</w:t>
            </w:r>
            <w:r>
              <w:t>ani się nie zgadza, ani zgadza</w:t>
            </w:r>
            <w:r w:rsidR="003369B4">
              <w:t xml:space="preserve"> ze stwierdzeniem</w:t>
            </w:r>
            <w:r w:rsidR="00A76218">
              <w:t>)</w:t>
            </w:r>
          </w:p>
          <w:p w14:paraId="686111BC" w14:textId="6A5B1228" w:rsidR="00D82FFE" w:rsidRDefault="00D82FFE" w:rsidP="00B476ED">
            <w:r>
              <w:t xml:space="preserve">4 </w:t>
            </w:r>
            <w:r w:rsidR="003369B4">
              <w:t xml:space="preserve">- </w:t>
            </w:r>
            <w:r>
              <w:t xml:space="preserve">firma </w:t>
            </w:r>
            <w:r w:rsidR="003369B4">
              <w:t xml:space="preserve">raczej się </w:t>
            </w:r>
            <w:r>
              <w:t xml:space="preserve">zgadza </w:t>
            </w:r>
          </w:p>
          <w:p w14:paraId="1E9A878D" w14:textId="163E4A6A" w:rsidR="00D82FFE" w:rsidRDefault="00D82FFE" w:rsidP="00B476ED">
            <w:r>
              <w:t xml:space="preserve">5 </w:t>
            </w:r>
            <w:r w:rsidR="003369B4">
              <w:t xml:space="preserve">- </w:t>
            </w:r>
            <w:r>
              <w:t>firma całkowicie</w:t>
            </w:r>
            <w:r w:rsidR="003369B4">
              <w:t>, zdecydowanie</w:t>
            </w:r>
            <w:r>
              <w:t xml:space="preserve"> się zgadza</w:t>
            </w:r>
          </w:p>
          <w:p w14:paraId="3BE1FAE5" w14:textId="294EF8E0" w:rsidR="00D82FFE" w:rsidRDefault="00D82FFE" w:rsidP="00B476ED">
            <w:pPr>
              <w:rPr>
                <w:sz w:val="18"/>
                <w:szCs w:val="18"/>
              </w:rPr>
            </w:pPr>
            <w:r>
              <w:t xml:space="preserve"> </w:t>
            </w:r>
          </w:p>
        </w:tc>
      </w:tr>
      <w:tr w:rsidR="00D208C1" w14:paraId="38C2C8AD" w14:textId="77777777" w:rsidTr="00D82FFE">
        <w:tc>
          <w:tcPr>
            <w:tcW w:w="441" w:type="dxa"/>
          </w:tcPr>
          <w:p w14:paraId="2472C7AE" w14:textId="77777777" w:rsidR="00D208C1" w:rsidRDefault="00D208C1">
            <w:r>
              <w:t>1</w:t>
            </w:r>
          </w:p>
        </w:tc>
        <w:tc>
          <w:tcPr>
            <w:tcW w:w="8910" w:type="dxa"/>
          </w:tcPr>
          <w:p w14:paraId="10567FD5" w14:textId="7BDF2CDB" w:rsidR="00D208C1" w:rsidRDefault="00D208C1" w:rsidP="00D208C1">
            <w:r>
              <w:t xml:space="preserve">Firma rozumie koncepcję kultury proekologicznej </w:t>
            </w:r>
          </w:p>
        </w:tc>
        <w:tc>
          <w:tcPr>
            <w:tcW w:w="992" w:type="dxa"/>
          </w:tcPr>
          <w:p w14:paraId="06DBC936" w14:textId="3FEAB180" w:rsidR="00D208C1" w:rsidRDefault="00D82FFE">
            <w:r>
              <w:rPr>
                <w:rFonts w:cstheme="minorHAnsi"/>
              </w:rPr>
              <w:t>1 2 3 4 5</w:t>
            </w:r>
          </w:p>
        </w:tc>
      </w:tr>
      <w:tr w:rsidR="00D82FFE" w14:paraId="584A3001" w14:textId="77777777" w:rsidTr="00D82FFE">
        <w:tc>
          <w:tcPr>
            <w:tcW w:w="441" w:type="dxa"/>
          </w:tcPr>
          <w:p w14:paraId="4D1D3F90" w14:textId="3303DC92" w:rsidR="00D82FFE" w:rsidRDefault="00864195" w:rsidP="00D82FFE">
            <w:r>
              <w:t>2</w:t>
            </w:r>
          </w:p>
        </w:tc>
        <w:tc>
          <w:tcPr>
            <w:tcW w:w="8910" w:type="dxa"/>
          </w:tcPr>
          <w:p w14:paraId="761C66BA" w14:textId="578BE6DD" w:rsidR="00D82FFE" w:rsidRDefault="00D82FFE" w:rsidP="00D82FFE">
            <w:r>
              <w:t>Firma posiada wiedzę ogólną na temat kultury proekologicznej</w:t>
            </w:r>
          </w:p>
        </w:tc>
        <w:tc>
          <w:tcPr>
            <w:tcW w:w="992" w:type="dxa"/>
          </w:tcPr>
          <w:p w14:paraId="3A9DF198" w14:textId="3663E701" w:rsidR="00D82FFE" w:rsidRDefault="00D82FFE" w:rsidP="00D82FFE">
            <w:pPr>
              <w:rPr>
                <w:rFonts w:cstheme="minorHAnsi"/>
              </w:rPr>
            </w:pPr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43684EE3" w14:textId="77777777" w:rsidTr="00D82FFE">
        <w:tc>
          <w:tcPr>
            <w:tcW w:w="441" w:type="dxa"/>
          </w:tcPr>
          <w:p w14:paraId="673C2D7F" w14:textId="272156D7" w:rsidR="00D82FFE" w:rsidRDefault="00864195" w:rsidP="00D82FFE">
            <w:r>
              <w:t>3</w:t>
            </w:r>
          </w:p>
        </w:tc>
        <w:tc>
          <w:tcPr>
            <w:tcW w:w="8910" w:type="dxa"/>
          </w:tcPr>
          <w:p w14:paraId="0AAA4206" w14:textId="178C5D46" w:rsidR="00D82FFE" w:rsidRDefault="00D82FFE" w:rsidP="00D82FFE">
            <w:r>
              <w:t>Firma uważa, że postawa proekologiczna/idea ochrony środowiska jest słuszna</w:t>
            </w:r>
          </w:p>
        </w:tc>
        <w:tc>
          <w:tcPr>
            <w:tcW w:w="992" w:type="dxa"/>
          </w:tcPr>
          <w:p w14:paraId="40B38E56" w14:textId="284DE3A8" w:rsidR="00D82FFE" w:rsidRDefault="00D82FFE" w:rsidP="00D82FFE">
            <w:pPr>
              <w:rPr>
                <w:rFonts w:cstheme="minorHAnsi"/>
              </w:rPr>
            </w:pPr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046EC476" w14:textId="77777777" w:rsidTr="00D82FFE">
        <w:tc>
          <w:tcPr>
            <w:tcW w:w="441" w:type="dxa"/>
          </w:tcPr>
          <w:p w14:paraId="51DCC966" w14:textId="258824B9" w:rsidR="00D82FFE" w:rsidRDefault="00864195" w:rsidP="00D82FFE">
            <w:r>
              <w:t>4</w:t>
            </w:r>
          </w:p>
        </w:tc>
        <w:tc>
          <w:tcPr>
            <w:tcW w:w="8910" w:type="dxa"/>
          </w:tcPr>
          <w:p w14:paraId="1E27280C" w14:textId="7E16E741" w:rsidR="00D82FFE" w:rsidRDefault="00D82FFE" w:rsidP="00D82FFE">
            <w:r>
              <w:t>Firma uważa, że zachowanie/postawa proekologiczna jest wymuszona przez otoczenie (bo tak robi konkurencja)</w:t>
            </w:r>
          </w:p>
        </w:tc>
        <w:tc>
          <w:tcPr>
            <w:tcW w:w="992" w:type="dxa"/>
          </w:tcPr>
          <w:p w14:paraId="5F380D9A" w14:textId="4F236299" w:rsidR="00D82FFE" w:rsidRDefault="00D82FFE" w:rsidP="00D82FFE">
            <w:pPr>
              <w:rPr>
                <w:rFonts w:cstheme="minorHAnsi"/>
              </w:rPr>
            </w:pPr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235EA24E" w14:textId="77777777" w:rsidTr="00D82FFE">
        <w:tc>
          <w:tcPr>
            <w:tcW w:w="441" w:type="dxa"/>
          </w:tcPr>
          <w:p w14:paraId="23996732" w14:textId="54BD2D0A" w:rsidR="00D82FFE" w:rsidRDefault="00864195" w:rsidP="00D82FFE">
            <w:r>
              <w:t>5</w:t>
            </w:r>
          </w:p>
        </w:tc>
        <w:tc>
          <w:tcPr>
            <w:tcW w:w="8910" w:type="dxa"/>
          </w:tcPr>
          <w:p w14:paraId="4F18B48B" w14:textId="483C460C" w:rsidR="00D82FFE" w:rsidRDefault="00D82FFE" w:rsidP="00D82FFE">
            <w:r>
              <w:t xml:space="preserve">Kultura organizacji aktualnie związana jest w pełni z poszanowaniem środowiska </w:t>
            </w:r>
          </w:p>
        </w:tc>
        <w:tc>
          <w:tcPr>
            <w:tcW w:w="992" w:type="dxa"/>
          </w:tcPr>
          <w:p w14:paraId="034C5B7E" w14:textId="1B8A54C3" w:rsidR="00D82FFE" w:rsidRDefault="00D82FFE" w:rsidP="00D82FFE"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45A58736" w14:textId="77777777" w:rsidTr="00D82FFE">
        <w:tc>
          <w:tcPr>
            <w:tcW w:w="441" w:type="dxa"/>
          </w:tcPr>
          <w:p w14:paraId="5C9B2B53" w14:textId="5824086B" w:rsidR="00D82FFE" w:rsidRDefault="00864195" w:rsidP="00D82FFE">
            <w:r>
              <w:t>6</w:t>
            </w:r>
          </w:p>
        </w:tc>
        <w:tc>
          <w:tcPr>
            <w:tcW w:w="8910" w:type="dxa"/>
          </w:tcPr>
          <w:p w14:paraId="47D9E731" w14:textId="36958DAF" w:rsidR="00D82FFE" w:rsidRDefault="00D82FFE" w:rsidP="00D82FFE">
            <w:r>
              <w:t xml:space="preserve">Renoma firmy ściśle związana jest z działaniami proekologicznymi – tak buduje się zaufanie klientów i pozytywny wizerunek </w:t>
            </w:r>
          </w:p>
        </w:tc>
        <w:tc>
          <w:tcPr>
            <w:tcW w:w="992" w:type="dxa"/>
          </w:tcPr>
          <w:p w14:paraId="1DA7B3B2" w14:textId="1E7FDF27" w:rsidR="00D82FFE" w:rsidRDefault="00D82FFE" w:rsidP="00D82FFE"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0C4EF1FB" w14:textId="77777777" w:rsidTr="00D82FFE">
        <w:tc>
          <w:tcPr>
            <w:tcW w:w="441" w:type="dxa"/>
          </w:tcPr>
          <w:p w14:paraId="10B79976" w14:textId="0686A139" w:rsidR="00D82FFE" w:rsidRDefault="00864195" w:rsidP="00D82FFE">
            <w:r>
              <w:t>7</w:t>
            </w:r>
          </w:p>
        </w:tc>
        <w:tc>
          <w:tcPr>
            <w:tcW w:w="8910" w:type="dxa"/>
          </w:tcPr>
          <w:p w14:paraId="6E8710BE" w14:textId="4E19FF1A" w:rsidR="00D82FFE" w:rsidRDefault="00D82FFE" w:rsidP="00D82FFE">
            <w:r>
              <w:t>Firma zna metody i sposoby jak realnie kształtować postawy proekologiczne w firmie</w:t>
            </w:r>
          </w:p>
        </w:tc>
        <w:tc>
          <w:tcPr>
            <w:tcW w:w="992" w:type="dxa"/>
          </w:tcPr>
          <w:p w14:paraId="4E9A30CC" w14:textId="6CD21E82" w:rsidR="00D82FFE" w:rsidRDefault="00D82FFE" w:rsidP="00D82FFE">
            <w:pPr>
              <w:rPr>
                <w:rFonts w:cstheme="minorHAnsi"/>
              </w:rPr>
            </w:pPr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4AC8CCBB" w14:textId="77777777" w:rsidTr="00D82FFE">
        <w:tc>
          <w:tcPr>
            <w:tcW w:w="441" w:type="dxa"/>
          </w:tcPr>
          <w:p w14:paraId="43CBFB92" w14:textId="0E7BDF65" w:rsidR="00D82FFE" w:rsidRDefault="00864195" w:rsidP="00D82FFE">
            <w:r>
              <w:t>8</w:t>
            </w:r>
          </w:p>
        </w:tc>
        <w:tc>
          <w:tcPr>
            <w:tcW w:w="8910" w:type="dxa"/>
          </w:tcPr>
          <w:p w14:paraId="037EDF78" w14:textId="2F421291" w:rsidR="00D82FFE" w:rsidRDefault="00D82FFE" w:rsidP="00D82FFE">
            <w:r>
              <w:t>Firma ma wiedzę na temat skutków działań, które podejmuje w trosce o ochronę środowiska</w:t>
            </w:r>
          </w:p>
        </w:tc>
        <w:tc>
          <w:tcPr>
            <w:tcW w:w="992" w:type="dxa"/>
          </w:tcPr>
          <w:p w14:paraId="354FA063" w14:textId="37E771C4" w:rsidR="00D82FFE" w:rsidRDefault="00D82FFE" w:rsidP="00D82FFE">
            <w:pPr>
              <w:rPr>
                <w:rFonts w:cstheme="minorHAnsi"/>
              </w:rPr>
            </w:pPr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4B63B94A" w14:textId="77777777" w:rsidTr="00D82FFE">
        <w:tc>
          <w:tcPr>
            <w:tcW w:w="441" w:type="dxa"/>
          </w:tcPr>
          <w:p w14:paraId="1F815334" w14:textId="51504FB9" w:rsidR="00D82FFE" w:rsidRDefault="00864195" w:rsidP="00D82FFE">
            <w:r>
              <w:t>9</w:t>
            </w:r>
          </w:p>
        </w:tc>
        <w:tc>
          <w:tcPr>
            <w:tcW w:w="8910" w:type="dxa"/>
          </w:tcPr>
          <w:p w14:paraId="3F61C3CA" w14:textId="4E90AC83" w:rsidR="00D82FFE" w:rsidRDefault="00D82FFE" w:rsidP="00D82FFE">
            <w:r>
              <w:t xml:space="preserve">Firma uwzględnia konieczność dodatkowego wysiłku dla budowania kultury proekologicznej </w:t>
            </w:r>
          </w:p>
        </w:tc>
        <w:tc>
          <w:tcPr>
            <w:tcW w:w="992" w:type="dxa"/>
          </w:tcPr>
          <w:p w14:paraId="24A0E451" w14:textId="4DC3DF67" w:rsidR="00D82FFE" w:rsidRDefault="00D82FFE" w:rsidP="00D82FFE">
            <w:pPr>
              <w:rPr>
                <w:rFonts w:cstheme="minorHAnsi"/>
              </w:rPr>
            </w:pPr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091C2CAB" w14:textId="77777777" w:rsidTr="00D82FFE">
        <w:tc>
          <w:tcPr>
            <w:tcW w:w="441" w:type="dxa"/>
          </w:tcPr>
          <w:p w14:paraId="37774D23" w14:textId="15A821E0" w:rsidR="00D82FFE" w:rsidRDefault="00D82FFE" w:rsidP="00D82FFE">
            <w:r>
              <w:t>1</w:t>
            </w:r>
            <w:r w:rsidR="00864195">
              <w:t>0</w:t>
            </w:r>
          </w:p>
        </w:tc>
        <w:tc>
          <w:tcPr>
            <w:tcW w:w="8910" w:type="dxa"/>
          </w:tcPr>
          <w:p w14:paraId="76D6FEE5" w14:textId="665CFBF2" w:rsidR="00D82FFE" w:rsidRDefault="00D82FFE" w:rsidP="00D82FFE">
            <w:r>
              <w:t>Premiuje się w firmie zachowania proekologiczne</w:t>
            </w:r>
          </w:p>
        </w:tc>
        <w:tc>
          <w:tcPr>
            <w:tcW w:w="992" w:type="dxa"/>
          </w:tcPr>
          <w:p w14:paraId="30FD8676" w14:textId="34B9D977" w:rsidR="00D82FFE" w:rsidRDefault="00D82FFE" w:rsidP="00D82FFE">
            <w:pPr>
              <w:rPr>
                <w:rFonts w:cstheme="minorHAnsi"/>
              </w:rPr>
            </w:pPr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6C78ED25" w14:textId="77777777" w:rsidTr="00D82FFE">
        <w:tc>
          <w:tcPr>
            <w:tcW w:w="441" w:type="dxa"/>
          </w:tcPr>
          <w:p w14:paraId="7A40EA65" w14:textId="0B4D94CA" w:rsidR="00D82FFE" w:rsidRDefault="00864195" w:rsidP="00D82FFE">
            <w:r>
              <w:t>11</w:t>
            </w:r>
          </w:p>
        </w:tc>
        <w:tc>
          <w:tcPr>
            <w:tcW w:w="8910" w:type="dxa"/>
          </w:tcPr>
          <w:p w14:paraId="276D2558" w14:textId="183A6076" w:rsidR="00D82FFE" w:rsidRDefault="00D82FFE" w:rsidP="00D82FFE">
            <w:r>
              <w:t xml:space="preserve">Wewnętrzny system motywacyjny powinien być ukierunkowany na proekologiczne postawy pracowników </w:t>
            </w:r>
          </w:p>
        </w:tc>
        <w:tc>
          <w:tcPr>
            <w:tcW w:w="992" w:type="dxa"/>
          </w:tcPr>
          <w:p w14:paraId="06F1272F" w14:textId="04BFBEAE" w:rsidR="00D82FFE" w:rsidRDefault="00D82FFE" w:rsidP="00D82FFE"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391C2886" w14:textId="77777777" w:rsidTr="00D82FFE">
        <w:tc>
          <w:tcPr>
            <w:tcW w:w="441" w:type="dxa"/>
          </w:tcPr>
          <w:p w14:paraId="762E91AF" w14:textId="7EC4D552" w:rsidR="00D82FFE" w:rsidRDefault="00864195" w:rsidP="00D82FFE">
            <w:r>
              <w:t>12</w:t>
            </w:r>
          </w:p>
        </w:tc>
        <w:tc>
          <w:tcPr>
            <w:tcW w:w="8910" w:type="dxa"/>
          </w:tcPr>
          <w:p w14:paraId="7397E054" w14:textId="61A8FE7E" w:rsidR="00D82FFE" w:rsidRDefault="00D82FFE" w:rsidP="00D82FFE">
            <w:r>
              <w:t>Zewnętrzny system motywacyjny opiera się na dodatkowych korzyściach, np. rzeczowych lub finansowych, za wymierne postawy proekologiczne</w:t>
            </w:r>
          </w:p>
        </w:tc>
        <w:tc>
          <w:tcPr>
            <w:tcW w:w="992" w:type="dxa"/>
          </w:tcPr>
          <w:p w14:paraId="211B8DD0" w14:textId="478435D0" w:rsidR="00D82FFE" w:rsidRDefault="00D82FFE" w:rsidP="00D82FFE"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4E20A334" w14:textId="77777777" w:rsidTr="00D82FFE">
        <w:tc>
          <w:tcPr>
            <w:tcW w:w="441" w:type="dxa"/>
          </w:tcPr>
          <w:p w14:paraId="084B6CDB" w14:textId="75950B97" w:rsidR="00D82FFE" w:rsidRDefault="00D82FFE" w:rsidP="00D82FFE">
            <w:r>
              <w:t>1</w:t>
            </w:r>
            <w:r w:rsidR="00864195">
              <w:t>3</w:t>
            </w:r>
          </w:p>
        </w:tc>
        <w:tc>
          <w:tcPr>
            <w:tcW w:w="8910" w:type="dxa"/>
          </w:tcPr>
          <w:p w14:paraId="509BCEAC" w14:textId="2AA3CAB5" w:rsidR="00D82FFE" w:rsidRDefault="00D82FFE" w:rsidP="00D82FFE">
            <w:r>
              <w:t>Firma zna i rozumie obowiązujące przepisy dotyczące zachowań proekologicznych</w:t>
            </w:r>
          </w:p>
        </w:tc>
        <w:tc>
          <w:tcPr>
            <w:tcW w:w="992" w:type="dxa"/>
          </w:tcPr>
          <w:p w14:paraId="76B30DAD" w14:textId="510E6059" w:rsidR="00D82FFE" w:rsidRDefault="00D82FFE" w:rsidP="00D82FFE"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78008C8D" w14:textId="77777777" w:rsidTr="00D82FFE">
        <w:tc>
          <w:tcPr>
            <w:tcW w:w="441" w:type="dxa"/>
          </w:tcPr>
          <w:p w14:paraId="5521D762" w14:textId="51478E68" w:rsidR="00D82FFE" w:rsidRDefault="00D82FFE" w:rsidP="00D82FFE">
            <w:r>
              <w:t>1</w:t>
            </w:r>
            <w:r w:rsidR="00864195">
              <w:t>4</w:t>
            </w:r>
          </w:p>
        </w:tc>
        <w:tc>
          <w:tcPr>
            <w:tcW w:w="8910" w:type="dxa"/>
          </w:tcPr>
          <w:p w14:paraId="0E50AE1C" w14:textId="2158214E" w:rsidR="00D82FFE" w:rsidRDefault="00D82FFE" w:rsidP="00D82FFE">
            <w:r>
              <w:t xml:space="preserve">Firma jest świadoma konieczności nowych działań proekologicznych wymaganych przepisami </w:t>
            </w:r>
          </w:p>
        </w:tc>
        <w:tc>
          <w:tcPr>
            <w:tcW w:w="992" w:type="dxa"/>
          </w:tcPr>
          <w:p w14:paraId="1CD023F7" w14:textId="3664CABA" w:rsidR="00D82FFE" w:rsidRDefault="00D82FFE" w:rsidP="00D82FFE"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7966B158" w14:textId="77777777" w:rsidTr="00D82FFE">
        <w:tc>
          <w:tcPr>
            <w:tcW w:w="441" w:type="dxa"/>
          </w:tcPr>
          <w:p w14:paraId="481CE48C" w14:textId="42708806" w:rsidR="00D82FFE" w:rsidRDefault="00D82FFE" w:rsidP="00D82FFE">
            <w:r>
              <w:t>1</w:t>
            </w:r>
            <w:r w:rsidR="00864195">
              <w:t>5</w:t>
            </w:r>
          </w:p>
        </w:tc>
        <w:tc>
          <w:tcPr>
            <w:tcW w:w="8910" w:type="dxa"/>
          </w:tcPr>
          <w:p w14:paraId="1778BB49" w14:textId="57DD056B" w:rsidR="00D82FFE" w:rsidRDefault="00D82FFE" w:rsidP="00D82FFE">
            <w:r>
              <w:t xml:space="preserve">Jeśli konieczne, firma stosuje narzędzia wymuszające zachowania proekologiczne </w:t>
            </w:r>
            <w:r w:rsidR="00E57BBB">
              <w:br/>
            </w:r>
            <w:r>
              <w:t>w przedsiębiorstwie.</w:t>
            </w:r>
          </w:p>
        </w:tc>
        <w:tc>
          <w:tcPr>
            <w:tcW w:w="992" w:type="dxa"/>
          </w:tcPr>
          <w:p w14:paraId="30CB1162" w14:textId="599991B1" w:rsidR="00D82FFE" w:rsidRDefault="00D82FFE" w:rsidP="00D82FFE"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156A5F79" w14:textId="77777777" w:rsidTr="00D82FFE">
        <w:tc>
          <w:tcPr>
            <w:tcW w:w="441" w:type="dxa"/>
          </w:tcPr>
          <w:p w14:paraId="2F731EA9" w14:textId="2DFEF421" w:rsidR="00D82FFE" w:rsidRDefault="00D82FFE" w:rsidP="00D82FFE">
            <w:r>
              <w:t>1</w:t>
            </w:r>
            <w:r w:rsidR="00864195">
              <w:t>6</w:t>
            </w:r>
          </w:p>
        </w:tc>
        <w:tc>
          <w:tcPr>
            <w:tcW w:w="8910" w:type="dxa"/>
          </w:tcPr>
          <w:p w14:paraId="6E6C0CB6" w14:textId="192F3929" w:rsidR="00D82FFE" w:rsidRDefault="00D82FFE" w:rsidP="00D82FFE">
            <w:r>
              <w:t>Firma inwestuje w urządzenia, które ułatwiają oszczędność zasobów środowiska naturalnego</w:t>
            </w:r>
          </w:p>
        </w:tc>
        <w:tc>
          <w:tcPr>
            <w:tcW w:w="992" w:type="dxa"/>
          </w:tcPr>
          <w:p w14:paraId="78D81A00" w14:textId="3D8FBE17" w:rsidR="00D82FFE" w:rsidRDefault="00D82FFE" w:rsidP="00D82FFE"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1B290B9E" w14:textId="77777777" w:rsidTr="00D82FFE">
        <w:tc>
          <w:tcPr>
            <w:tcW w:w="441" w:type="dxa"/>
          </w:tcPr>
          <w:p w14:paraId="2CDD66F8" w14:textId="0D33F495" w:rsidR="00D82FFE" w:rsidRDefault="00D82FFE" w:rsidP="00D82FFE">
            <w:r>
              <w:t>17</w:t>
            </w:r>
          </w:p>
        </w:tc>
        <w:tc>
          <w:tcPr>
            <w:tcW w:w="8910" w:type="dxa"/>
          </w:tcPr>
          <w:p w14:paraId="44C412E8" w14:textId="5525B0DD" w:rsidR="00D82FFE" w:rsidRDefault="00D82FFE" w:rsidP="00D82FFE">
            <w:r>
              <w:t xml:space="preserve">Firma inwestuje w szkolenia/akcje informacyjne dla pracowników w zakresie znajomości </w:t>
            </w:r>
            <w:r w:rsidR="00E57BBB">
              <w:br/>
            </w:r>
            <w:r>
              <w:t>i kształtowania kultury proekologicznej</w:t>
            </w:r>
          </w:p>
        </w:tc>
        <w:tc>
          <w:tcPr>
            <w:tcW w:w="992" w:type="dxa"/>
          </w:tcPr>
          <w:p w14:paraId="02E15FE8" w14:textId="10E8EB2B" w:rsidR="00D82FFE" w:rsidRDefault="00D82FFE" w:rsidP="00D82FFE">
            <w:r w:rsidRPr="00780179">
              <w:rPr>
                <w:rFonts w:cstheme="minorHAnsi"/>
              </w:rPr>
              <w:t>1 2 3 4 5</w:t>
            </w:r>
          </w:p>
        </w:tc>
      </w:tr>
      <w:tr w:rsidR="00D82FFE" w14:paraId="7817D54B" w14:textId="77777777" w:rsidTr="00D82FFE">
        <w:tc>
          <w:tcPr>
            <w:tcW w:w="441" w:type="dxa"/>
          </w:tcPr>
          <w:p w14:paraId="10AF790E" w14:textId="1BB3D6FC" w:rsidR="00D82FFE" w:rsidRDefault="00864195" w:rsidP="00D82FFE">
            <w:r>
              <w:t>18</w:t>
            </w:r>
          </w:p>
        </w:tc>
        <w:tc>
          <w:tcPr>
            <w:tcW w:w="8910" w:type="dxa"/>
          </w:tcPr>
          <w:p w14:paraId="114CA750" w14:textId="6AB83E83" w:rsidR="00D82FFE" w:rsidRDefault="00D82FFE" w:rsidP="00D82FFE">
            <w:r>
              <w:t xml:space="preserve">Firma posiada komórkę organizacyjną odpowiedzialną za prowadzone działania proekologiczne </w:t>
            </w:r>
          </w:p>
        </w:tc>
        <w:tc>
          <w:tcPr>
            <w:tcW w:w="992" w:type="dxa"/>
          </w:tcPr>
          <w:p w14:paraId="1D7A4E3A" w14:textId="5C15EB68" w:rsidR="00D82FFE" w:rsidRDefault="00D82FFE" w:rsidP="00D82FFE">
            <w:r w:rsidRPr="00780179">
              <w:rPr>
                <w:rFonts w:cstheme="minorHAnsi"/>
              </w:rPr>
              <w:t>1 2 3 4 5</w:t>
            </w:r>
          </w:p>
        </w:tc>
      </w:tr>
    </w:tbl>
    <w:p w14:paraId="455E905D" w14:textId="77777777" w:rsidR="005B6365" w:rsidRDefault="005B6365" w:rsidP="00A03DFF">
      <w:pPr>
        <w:spacing w:before="120"/>
      </w:pPr>
    </w:p>
    <w:p w14:paraId="57D50BD6" w14:textId="77777777" w:rsidR="005B6365" w:rsidRDefault="005B6365" w:rsidP="00A03DFF">
      <w:pPr>
        <w:spacing w:before="120"/>
      </w:pPr>
    </w:p>
    <w:bookmarkEnd w:id="1"/>
    <w:p w14:paraId="118EF668" w14:textId="77C7DFE2" w:rsidR="007E0998" w:rsidRDefault="005B7CD6" w:rsidP="00611965">
      <w:pPr>
        <w:spacing w:before="240"/>
        <w:rPr>
          <w:rFonts w:cstheme="minorHAnsi"/>
        </w:rPr>
      </w:pPr>
      <w:r>
        <w:rPr>
          <w:rFonts w:cstheme="minorHAnsi"/>
        </w:rPr>
        <w:t>Dziękujemy za poświęcony czas!</w:t>
      </w:r>
    </w:p>
    <w:p w14:paraId="34091F5A" w14:textId="77777777" w:rsidR="005472ED" w:rsidRDefault="005472ED" w:rsidP="00611965">
      <w:pPr>
        <w:spacing w:before="240"/>
        <w:rPr>
          <w:rFonts w:cstheme="minorHAnsi"/>
        </w:rPr>
      </w:pPr>
    </w:p>
    <w:p w14:paraId="3E89B740" w14:textId="65A4F5D8" w:rsidR="00421FFE" w:rsidRDefault="00421FFE" w:rsidP="00611965">
      <w:pPr>
        <w:spacing w:before="240"/>
      </w:pPr>
    </w:p>
    <w:sectPr w:rsidR="00421FFE" w:rsidSect="00524EA8">
      <w:type w:val="continuous"/>
      <w:pgSz w:w="11906" w:h="16838"/>
      <w:pgMar w:top="851" w:right="991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169FE" w14:textId="77777777" w:rsidR="0083174E" w:rsidRDefault="0083174E" w:rsidP="00D82FFE">
      <w:pPr>
        <w:spacing w:after="0" w:line="240" w:lineRule="auto"/>
      </w:pPr>
      <w:r>
        <w:separator/>
      </w:r>
    </w:p>
  </w:endnote>
  <w:endnote w:type="continuationSeparator" w:id="0">
    <w:p w14:paraId="477A5AD3" w14:textId="77777777" w:rsidR="0083174E" w:rsidRDefault="0083174E" w:rsidP="00D8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FAB60" w14:textId="77777777" w:rsidR="0083174E" w:rsidRDefault="0083174E" w:rsidP="00D82FFE">
      <w:pPr>
        <w:spacing w:after="0" w:line="240" w:lineRule="auto"/>
      </w:pPr>
      <w:r>
        <w:separator/>
      </w:r>
    </w:p>
  </w:footnote>
  <w:footnote w:type="continuationSeparator" w:id="0">
    <w:p w14:paraId="47714700" w14:textId="77777777" w:rsidR="0083174E" w:rsidRDefault="0083174E" w:rsidP="00D82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6F1A"/>
    <w:multiLevelType w:val="hybridMultilevel"/>
    <w:tmpl w:val="2764A290"/>
    <w:lvl w:ilvl="0" w:tplc="74D0DB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10E6"/>
    <w:multiLevelType w:val="hybridMultilevel"/>
    <w:tmpl w:val="E3003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BFF"/>
    <w:multiLevelType w:val="hybridMultilevel"/>
    <w:tmpl w:val="BC72199C"/>
    <w:lvl w:ilvl="0" w:tplc="74D0DB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5421"/>
    <w:multiLevelType w:val="hybridMultilevel"/>
    <w:tmpl w:val="9F48F692"/>
    <w:lvl w:ilvl="0" w:tplc="74D0D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4225FB"/>
    <w:multiLevelType w:val="hybridMultilevel"/>
    <w:tmpl w:val="22E2B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A7F01"/>
    <w:multiLevelType w:val="hybridMultilevel"/>
    <w:tmpl w:val="490257B2"/>
    <w:lvl w:ilvl="0" w:tplc="74D0D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FE"/>
    <w:rsid w:val="000074EF"/>
    <w:rsid w:val="00024D4B"/>
    <w:rsid w:val="00056167"/>
    <w:rsid w:val="0006442E"/>
    <w:rsid w:val="000861AC"/>
    <w:rsid w:val="000A6075"/>
    <w:rsid w:val="000B2293"/>
    <w:rsid w:val="000C0E9F"/>
    <w:rsid w:val="000E4D81"/>
    <w:rsid w:val="00111E1C"/>
    <w:rsid w:val="00131AB5"/>
    <w:rsid w:val="00132136"/>
    <w:rsid w:val="001A7707"/>
    <w:rsid w:val="001E39C3"/>
    <w:rsid w:val="001F5254"/>
    <w:rsid w:val="00250163"/>
    <w:rsid w:val="002738F0"/>
    <w:rsid w:val="002B2BE2"/>
    <w:rsid w:val="002B442D"/>
    <w:rsid w:val="002D3AD3"/>
    <w:rsid w:val="003369B4"/>
    <w:rsid w:val="00351619"/>
    <w:rsid w:val="003B6466"/>
    <w:rsid w:val="003C4FEE"/>
    <w:rsid w:val="00421FFE"/>
    <w:rsid w:val="004416C8"/>
    <w:rsid w:val="004B4BC7"/>
    <w:rsid w:val="00514AE5"/>
    <w:rsid w:val="00524EA8"/>
    <w:rsid w:val="005472ED"/>
    <w:rsid w:val="00575F93"/>
    <w:rsid w:val="00585F72"/>
    <w:rsid w:val="005A7306"/>
    <w:rsid w:val="005B6365"/>
    <w:rsid w:val="005B7CD6"/>
    <w:rsid w:val="00611965"/>
    <w:rsid w:val="00645C8C"/>
    <w:rsid w:val="00676A73"/>
    <w:rsid w:val="00685C51"/>
    <w:rsid w:val="007461E4"/>
    <w:rsid w:val="007875B4"/>
    <w:rsid w:val="007D343B"/>
    <w:rsid w:val="007E0998"/>
    <w:rsid w:val="007E30C7"/>
    <w:rsid w:val="0083174E"/>
    <w:rsid w:val="0083438F"/>
    <w:rsid w:val="00845141"/>
    <w:rsid w:val="00864195"/>
    <w:rsid w:val="008A2DE2"/>
    <w:rsid w:val="008C677F"/>
    <w:rsid w:val="008F5A31"/>
    <w:rsid w:val="00946DFD"/>
    <w:rsid w:val="00951590"/>
    <w:rsid w:val="00961CCB"/>
    <w:rsid w:val="009F2BF8"/>
    <w:rsid w:val="00A03DFF"/>
    <w:rsid w:val="00A704E7"/>
    <w:rsid w:val="00A76218"/>
    <w:rsid w:val="00A96665"/>
    <w:rsid w:val="00AF0F85"/>
    <w:rsid w:val="00B3483E"/>
    <w:rsid w:val="00B476ED"/>
    <w:rsid w:val="00B520D6"/>
    <w:rsid w:val="00B54C4F"/>
    <w:rsid w:val="00B57273"/>
    <w:rsid w:val="00B73B1F"/>
    <w:rsid w:val="00B9544C"/>
    <w:rsid w:val="00BC0234"/>
    <w:rsid w:val="00BE112F"/>
    <w:rsid w:val="00C27B6B"/>
    <w:rsid w:val="00C853C3"/>
    <w:rsid w:val="00D208C1"/>
    <w:rsid w:val="00D82FFE"/>
    <w:rsid w:val="00D845C0"/>
    <w:rsid w:val="00DB648B"/>
    <w:rsid w:val="00DC09AB"/>
    <w:rsid w:val="00DC6907"/>
    <w:rsid w:val="00E11A4F"/>
    <w:rsid w:val="00E13EF0"/>
    <w:rsid w:val="00E41A97"/>
    <w:rsid w:val="00E53ECA"/>
    <w:rsid w:val="00E56849"/>
    <w:rsid w:val="00E57BBB"/>
    <w:rsid w:val="00E73404"/>
    <w:rsid w:val="00EC6421"/>
    <w:rsid w:val="00F2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3ADA"/>
  <w15:docId w15:val="{5DD4494B-6B94-DD46-AE03-351CD972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F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F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F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2020-03-03T09:15:00Z</cp:lastPrinted>
  <dcterms:created xsi:type="dcterms:W3CDTF">2025-04-09T12:33:00Z</dcterms:created>
  <dcterms:modified xsi:type="dcterms:W3CDTF">2025-04-09T12:34:00Z</dcterms:modified>
</cp:coreProperties>
</file>